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AGENDA for August 3, 2021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Minutes from June 29, 2021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Approve outstanding Bills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Christmas static displays (Zen Medicine, Sand &amp; Gravel, Agland Co-op, Credit Union, First Community)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Dinner on the Missouri: Chamber members can buy tickets now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Stadium: Hamburger patties for sale, 80 per case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Stampede: David Ardnt had a water balloon thrown at the side of his face. He was driving an old Fire truck in the parade. Asked if we could have participants sign a waiver or no throwing of anything during the parade.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OLD BUSINESS: 8/27 After Hours: Band “Short Change (Jerry Zilkowski)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Start a 100th Celebration committee (Jerald has lots of ideas)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Customer Service Seminar August 10 in Circle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Rent Hwy 2 office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First Dollar for the Tavern (EC Sports), Marrotek Meats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Yard of the Week: 1st winner was Debra &amp; Gene Loendorf. Contest ends September 13. Bi-weekly winners, need nominations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Talk to Michelle about Spotlight blurb for MT Chamber of Commerce</w:t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sz w:val="26"/>
          <w:szCs w:val="26"/>
          <w:rtl w:val="0"/>
        </w:rPr>
        <w:t xml:space="preserve">ANNOUNCEMENTS: next meeting: September 7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