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FOR JUNE 2,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Approval of Minutes from May 19th.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Approval of outstanding Bills: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Beautification: Clean Sweep starts May 11th  Chamber did clean-up on May 28th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Brewfest update: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Stampede update: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Street Dance: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WPHS had a graduation ceremony @ Stampede grounds. Video on Chamber Facebook page.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Signature cards need to be completed. RE: Larry &amp; Arlyss to finish. CALL LORI ANN BEFORE JUNE 2ND MEETING TO CONFIRM.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“Yard of the Week” contest started June 1st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Mandi’s Massage given First Dollar certificate &amp; had a picture taken.  Stoney Paths to get their First Dollar in June.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Moved 7 cases of City of Destiny books from Chamber office to Quonset shed. Also, all float materials are now stored in the Quonset shed.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All slides &amp; movie films are organized on pallet in Quonset.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Arlyss, Jan, Jeff &amp; myself helped Clint to remove large items from Quonset onto his trailer so they could be discarded @ dump grounds. Thanks so much for getting this done!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Kelly from MDU put up hardware for 6 more banners on Main Street.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Mailed out visitor info package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Completed details re:  “Yard of the Week” contest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Next meeting: July 7th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